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54A" w:rsidRDefault="001B0EF8" w:rsidP="00D8654A">
      <w:pPr>
        <w:ind w:right="-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Vidhya Padmanabhan</w:t>
      </w:r>
    </w:p>
    <w:p w:rsidR="00D8654A" w:rsidRPr="000800F6" w:rsidRDefault="00750431" w:rsidP="00D8654A">
      <w:pPr>
        <w:jc w:val="center"/>
      </w:pPr>
      <w:r>
        <w:t>3800 SW 34</w:t>
      </w:r>
      <w:r w:rsidR="00D8654A" w:rsidRPr="000800F6">
        <w:rPr>
          <w:vertAlign w:val="superscript"/>
        </w:rPr>
        <w:t>th</w:t>
      </w:r>
      <w:r w:rsidR="001B0EF8">
        <w:t xml:space="preserve"> Street, Apt# EE 313</w:t>
      </w:r>
      <w:r w:rsidR="00D8654A" w:rsidRPr="000800F6">
        <w:t xml:space="preserve"> </w:t>
      </w:r>
    </w:p>
    <w:p w:rsidR="00D8654A" w:rsidRPr="000800F6" w:rsidRDefault="00750431" w:rsidP="00D8654A">
      <w:pPr>
        <w:tabs>
          <w:tab w:val="left" w:pos="3870"/>
        </w:tabs>
        <w:ind w:right="-198"/>
        <w:jc w:val="center"/>
      </w:pPr>
      <w:r>
        <w:t>Gainesville, FL 32608</w:t>
      </w:r>
    </w:p>
    <w:p w:rsidR="00D8654A" w:rsidRPr="00D8654A" w:rsidRDefault="00B13138" w:rsidP="00B13138">
      <w:pPr>
        <w:pStyle w:val="ResumeJobHead"/>
        <w:tabs>
          <w:tab w:val="right" w:pos="9504"/>
        </w:tabs>
        <w:spacing w:line="276" w:lineRule="auto"/>
      </w:pPr>
      <w:r>
        <w:t xml:space="preserve">                                       (</w:t>
      </w:r>
      <w:r w:rsidR="001B0EF8">
        <w:t>407</w:t>
      </w:r>
      <w:r>
        <w:t xml:space="preserve">) </w:t>
      </w:r>
      <w:r w:rsidR="001B0EF8">
        <w:t>865</w:t>
      </w:r>
      <w:r>
        <w:t>-</w:t>
      </w:r>
      <w:r w:rsidR="001B0EF8">
        <w:t>4548</w:t>
      </w:r>
      <w:r w:rsidR="009E30C0">
        <w:t xml:space="preserve"> |</w:t>
      </w:r>
      <w:r>
        <w:t xml:space="preserve"> </w:t>
      </w:r>
      <w:hyperlink r:id="rId6" w:history="1">
        <w:r w:rsidR="00571CB3" w:rsidRPr="009F7843">
          <w:rPr>
            <w:rStyle w:val="Hyperlink"/>
          </w:rPr>
          <w:t>http://www.linkedin.com/in/vidhyapadmanabhan26/</w:t>
        </w:r>
      </w:hyperlink>
      <w:r w:rsidR="009E30C0">
        <w:t xml:space="preserve"> |</w:t>
      </w:r>
      <w:r w:rsidR="00D8654A" w:rsidRPr="000800F6">
        <w:t xml:space="preserve"> </w:t>
      </w:r>
      <w:hyperlink r:id="rId7" w:history="1">
        <w:r w:rsidR="001B0EF8" w:rsidRPr="00140564">
          <w:rPr>
            <w:rStyle w:val="Hyperlink"/>
          </w:rPr>
          <w:t>vidhya87@ufl.edu</w:t>
        </w:r>
      </w:hyperlink>
      <w:r>
        <w:rPr>
          <w:rStyle w:val="Hyperlink"/>
        </w:rPr>
        <w:t xml:space="preserve">    </w:t>
      </w:r>
    </w:p>
    <w:p w:rsidR="00CA56DA" w:rsidRDefault="00CA56DA" w:rsidP="00D8654A">
      <w:pPr>
        <w:pStyle w:val="ResumeJobHead"/>
        <w:pBdr>
          <w:bottom w:val="single" w:sz="6" w:space="1" w:color="auto"/>
        </w:pBdr>
        <w:tabs>
          <w:tab w:val="right" w:pos="9504"/>
        </w:tabs>
        <w:spacing w:line="276" w:lineRule="auto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EDUCATION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68"/>
        <w:gridCol w:w="4140"/>
      </w:tblGrid>
      <w:tr w:rsidR="00EE2FF6" w:rsidRPr="00134B78" w:rsidTr="00820AF9">
        <w:tc>
          <w:tcPr>
            <w:tcW w:w="6768" w:type="dxa"/>
          </w:tcPr>
          <w:p w:rsidR="00EE2FF6" w:rsidRPr="00134B78" w:rsidRDefault="00EE2FF6" w:rsidP="00EE2FF6">
            <w:pPr>
              <w:rPr>
                <w:b/>
              </w:rPr>
            </w:pPr>
            <w:r w:rsidRPr="00134B78">
              <w:rPr>
                <w:b/>
              </w:rPr>
              <w:t>University of Florida</w:t>
            </w:r>
          </w:p>
        </w:tc>
        <w:tc>
          <w:tcPr>
            <w:tcW w:w="4140" w:type="dxa"/>
          </w:tcPr>
          <w:p w:rsidR="00EE2FF6" w:rsidRPr="00134B78" w:rsidRDefault="00EE2FF6" w:rsidP="00EE2FF6">
            <w:pPr>
              <w:jc w:val="right"/>
              <w:rPr>
                <w:b/>
              </w:rPr>
            </w:pPr>
            <w:r w:rsidRPr="00134B78">
              <w:rPr>
                <w:b/>
              </w:rPr>
              <w:t>Gainesville, FL</w:t>
            </w:r>
          </w:p>
        </w:tc>
      </w:tr>
      <w:tr w:rsidR="00EE2FF6" w:rsidTr="00820AF9">
        <w:tc>
          <w:tcPr>
            <w:tcW w:w="6768" w:type="dxa"/>
          </w:tcPr>
          <w:p w:rsidR="00EE2FF6" w:rsidRDefault="00EE2FF6" w:rsidP="00EE2FF6">
            <w:r w:rsidRPr="00EE2FF6">
              <w:rPr>
                <w:rStyle w:val="OrgName"/>
                <w:b w:val="0"/>
                <w:caps w:val="0"/>
              </w:rPr>
              <w:t>Master of Science in Information Sy</w:t>
            </w:r>
            <w:r>
              <w:rPr>
                <w:rStyle w:val="OrgName"/>
                <w:b w:val="0"/>
                <w:caps w:val="0"/>
              </w:rPr>
              <w:t xml:space="preserve">stems and </w:t>
            </w:r>
            <w:r w:rsidRPr="00EE2FF6">
              <w:rPr>
                <w:rStyle w:val="OrgName"/>
                <w:b w:val="0"/>
                <w:caps w:val="0"/>
              </w:rPr>
              <w:t>Operations Management</w:t>
            </w:r>
          </w:p>
        </w:tc>
        <w:tc>
          <w:tcPr>
            <w:tcW w:w="4140" w:type="dxa"/>
          </w:tcPr>
          <w:p w:rsidR="00EE2FF6" w:rsidRDefault="001964A6" w:rsidP="00EE2FF6">
            <w:pPr>
              <w:jc w:val="right"/>
            </w:pPr>
            <w:r>
              <w:rPr>
                <w:rStyle w:val="OrgName"/>
                <w:b w:val="0"/>
                <w:caps w:val="0"/>
              </w:rPr>
              <w:t>December</w:t>
            </w:r>
            <w:r w:rsidR="00EA3B82">
              <w:rPr>
                <w:rStyle w:val="OrgName"/>
                <w:b w:val="0"/>
                <w:caps w:val="0"/>
              </w:rPr>
              <w:t xml:space="preserve"> 2015</w:t>
            </w:r>
          </w:p>
        </w:tc>
      </w:tr>
    </w:tbl>
    <w:p w:rsidR="00B94FF2" w:rsidRPr="00B94FF2" w:rsidRDefault="00102156" w:rsidP="00B94FF2">
      <w:pPr>
        <w:jc w:val="both"/>
        <w:rPr>
          <w:rStyle w:val="OrgName"/>
          <w:b w:val="0"/>
          <w:i/>
          <w:caps w:val="0"/>
        </w:rPr>
      </w:pPr>
      <w:r>
        <w:rPr>
          <w:rStyle w:val="OrgName"/>
          <w:b w:val="0"/>
          <w:i/>
          <w:caps w:val="0"/>
        </w:rPr>
        <w:t>GPA: 3.85</w:t>
      </w:r>
    </w:p>
    <w:p w:rsidR="0024506C" w:rsidRDefault="00303C14" w:rsidP="00B36277">
      <w:pPr>
        <w:pStyle w:val="ListParagraph"/>
        <w:numPr>
          <w:ilvl w:val="0"/>
          <w:numId w:val="11"/>
        </w:numPr>
        <w:spacing w:line="276" w:lineRule="auto"/>
        <w:rPr>
          <w:rStyle w:val="OrgName"/>
          <w:b w:val="0"/>
          <w:caps w:val="0"/>
        </w:rPr>
      </w:pPr>
      <w:r>
        <w:rPr>
          <w:rStyle w:val="OrgName"/>
          <w:b w:val="0"/>
          <w:caps w:val="0"/>
        </w:rPr>
        <w:t>Invited to Join Beta Gamma Sigma  International Honor Society</w:t>
      </w:r>
    </w:p>
    <w:p w:rsidR="00D8654A" w:rsidRDefault="00D8654A" w:rsidP="00B36277">
      <w:pPr>
        <w:pStyle w:val="ListParagraph"/>
        <w:numPr>
          <w:ilvl w:val="0"/>
          <w:numId w:val="11"/>
        </w:numPr>
        <w:spacing w:line="276" w:lineRule="auto"/>
        <w:rPr>
          <w:rStyle w:val="OrgName"/>
          <w:b w:val="0"/>
          <w:caps w:val="0"/>
        </w:rPr>
      </w:pPr>
      <w:r w:rsidRPr="00B36277">
        <w:rPr>
          <w:rStyle w:val="OrgName"/>
          <w:b w:val="0"/>
          <w:caps w:val="0"/>
        </w:rPr>
        <w:t>Member of Association of Information Systems (AIS), University of Florida Chapter.</w:t>
      </w:r>
    </w:p>
    <w:p w:rsidR="001B0EF8" w:rsidRPr="00B84756" w:rsidRDefault="001B0EF8" w:rsidP="001B0EF8">
      <w:pPr>
        <w:numPr>
          <w:ilvl w:val="0"/>
          <w:numId w:val="11"/>
        </w:numPr>
        <w:jc w:val="both"/>
        <w:rPr>
          <w:lang w:val="en-GB"/>
        </w:rPr>
      </w:pPr>
      <w:r w:rsidRPr="00B84756">
        <w:rPr>
          <w:lang w:val="en-GB"/>
        </w:rPr>
        <w:t>Spring ’14 – Member of AIS Executive Committee</w:t>
      </w:r>
    </w:p>
    <w:p w:rsidR="001B0EF8" w:rsidRPr="00B84756" w:rsidRDefault="001B0EF8" w:rsidP="001B0EF8">
      <w:pPr>
        <w:numPr>
          <w:ilvl w:val="0"/>
          <w:numId w:val="11"/>
        </w:numPr>
        <w:jc w:val="both"/>
        <w:rPr>
          <w:lang w:val="en-GB"/>
        </w:rPr>
      </w:pPr>
      <w:r>
        <w:rPr>
          <w:lang w:val="en-GB"/>
        </w:rPr>
        <w:t xml:space="preserve">Spring’14 </w:t>
      </w:r>
      <w:r w:rsidRPr="00B84756">
        <w:rPr>
          <w:lang w:val="en-GB"/>
        </w:rPr>
        <w:t>–</w:t>
      </w:r>
      <w:r>
        <w:rPr>
          <w:lang w:val="en-GB"/>
        </w:rPr>
        <w:t xml:space="preserve"> </w:t>
      </w:r>
      <w:r w:rsidRPr="00B84756">
        <w:rPr>
          <w:lang w:val="en-GB"/>
        </w:rPr>
        <w:t>Director of Public Relations of Indian Graduate Students Association (IGSA)</w:t>
      </w:r>
    </w:p>
    <w:p w:rsidR="00134B78" w:rsidRPr="00134B78" w:rsidRDefault="00134B78" w:rsidP="00134B78">
      <w:pPr>
        <w:spacing w:line="276" w:lineRule="auto"/>
        <w:rPr>
          <w:rStyle w:val="OrgName"/>
          <w:b w:val="0"/>
          <w:caps w:val="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68"/>
        <w:gridCol w:w="4140"/>
      </w:tblGrid>
      <w:tr w:rsidR="00134B78" w:rsidTr="00820AF9">
        <w:tc>
          <w:tcPr>
            <w:tcW w:w="6768" w:type="dxa"/>
          </w:tcPr>
          <w:p w:rsidR="00134B78" w:rsidRPr="00134B78" w:rsidRDefault="001B0EF8" w:rsidP="00134B78">
            <w:pPr>
              <w:rPr>
                <w:b/>
              </w:rPr>
            </w:pPr>
            <w:r w:rsidRPr="00B84756">
              <w:rPr>
                <w:b/>
                <w:bCs/>
                <w:color w:val="000000"/>
              </w:rPr>
              <w:t>Birla Institute of technology, Pilani – Goa Campus</w:t>
            </w:r>
          </w:p>
        </w:tc>
        <w:tc>
          <w:tcPr>
            <w:tcW w:w="4140" w:type="dxa"/>
          </w:tcPr>
          <w:p w:rsidR="00134B78" w:rsidRPr="00134B78" w:rsidRDefault="001B0EF8" w:rsidP="00134B78">
            <w:pPr>
              <w:jc w:val="right"/>
              <w:rPr>
                <w:b/>
              </w:rPr>
            </w:pPr>
            <w:r>
              <w:rPr>
                <w:b/>
              </w:rPr>
              <w:t>Goa</w:t>
            </w:r>
            <w:r w:rsidR="00134B78" w:rsidRPr="00134B78">
              <w:rPr>
                <w:b/>
              </w:rPr>
              <w:t>, India</w:t>
            </w:r>
          </w:p>
        </w:tc>
      </w:tr>
      <w:tr w:rsidR="00134B78" w:rsidTr="00820AF9">
        <w:tc>
          <w:tcPr>
            <w:tcW w:w="6768" w:type="dxa"/>
          </w:tcPr>
          <w:p w:rsidR="00134B78" w:rsidRDefault="00714B21" w:rsidP="001B0EF8">
            <w:r>
              <w:t>Bachelor of Engineering</w:t>
            </w:r>
            <w:r w:rsidR="001B0EF8">
              <w:t xml:space="preserve"> (Hons)</w:t>
            </w:r>
            <w:r w:rsidR="001F19EA">
              <w:t xml:space="preserve"> in </w:t>
            </w:r>
            <w:r w:rsidR="001B0EF8">
              <w:t>Chemical Engineering</w:t>
            </w:r>
          </w:p>
        </w:tc>
        <w:tc>
          <w:tcPr>
            <w:tcW w:w="4140" w:type="dxa"/>
          </w:tcPr>
          <w:p w:rsidR="00134B78" w:rsidRDefault="00134B78" w:rsidP="001B0EF8">
            <w:pPr>
              <w:jc w:val="right"/>
            </w:pPr>
            <w:r>
              <w:rPr>
                <w:rStyle w:val="OrgName"/>
                <w:b w:val="0"/>
                <w:caps w:val="0"/>
              </w:rPr>
              <w:t>June</w:t>
            </w:r>
            <w:r w:rsidRPr="00EE2FF6">
              <w:rPr>
                <w:rStyle w:val="OrgName"/>
                <w:b w:val="0"/>
                <w:caps w:val="0"/>
              </w:rPr>
              <w:t xml:space="preserve"> </w:t>
            </w:r>
            <w:r w:rsidR="001B0EF8">
              <w:rPr>
                <w:rStyle w:val="OrgName"/>
                <w:b w:val="0"/>
                <w:caps w:val="0"/>
              </w:rPr>
              <w:t>2008</w:t>
            </w:r>
          </w:p>
        </w:tc>
      </w:tr>
    </w:tbl>
    <w:p w:rsidR="001B0EF8" w:rsidRPr="00B84756" w:rsidRDefault="001B0EF8" w:rsidP="001B0EF8">
      <w:pPr>
        <w:numPr>
          <w:ilvl w:val="0"/>
          <w:numId w:val="10"/>
        </w:numPr>
        <w:jc w:val="both"/>
        <w:rPr>
          <w:lang w:val="en-GB"/>
        </w:rPr>
      </w:pPr>
      <w:r>
        <w:rPr>
          <w:lang w:val="en-GB"/>
        </w:rPr>
        <w:t>E</w:t>
      </w:r>
      <w:r w:rsidRPr="00B84756">
        <w:rPr>
          <w:lang w:val="en-GB"/>
        </w:rPr>
        <w:t>ditorial team</w:t>
      </w:r>
      <w:r>
        <w:rPr>
          <w:lang w:val="en-GB"/>
        </w:rPr>
        <w:t xml:space="preserve"> member</w:t>
      </w:r>
      <w:r w:rsidRPr="00B84756">
        <w:rPr>
          <w:lang w:val="en-GB"/>
        </w:rPr>
        <w:t xml:space="preserve"> for the Chemical Engineering Department newsletter</w:t>
      </w:r>
    </w:p>
    <w:p w:rsidR="001B0EF8" w:rsidRPr="00B84756" w:rsidRDefault="001B0EF8" w:rsidP="001B0EF8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b/>
          <w:color w:val="000000"/>
          <w:u w:val="single"/>
        </w:rPr>
      </w:pPr>
      <w:r w:rsidRPr="00B84756">
        <w:rPr>
          <w:lang w:val="en-GB"/>
        </w:rPr>
        <w:t>Co-ordinator, College tech fest ‘Quark’ 2006</w:t>
      </w:r>
    </w:p>
    <w:p w:rsidR="001C676B" w:rsidRPr="001B0EF8" w:rsidRDefault="001B0EF8" w:rsidP="001B0EF8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b/>
          <w:color w:val="000000"/>
          <w:u w:val="single"/>
        </w:rPr>
      </w:pPr>
      <w:r w:rsidRPr="00B84756">
        <w:rPr>
          <w:lang w:val="en-GB"/>
        </w:rPr>
        <w:t>Treasurer of a student association for Chemical Engineering (Alchemista)</w:t>
      </w:r>
      <w:r w:rsidR="001C676B" w:rsidRPr="001B0EF8">
        <w:rPr>
          <w:b/>
        </w:rPr>
        <w:t xml:space="preserve">     </w:t>
      </w:r>
    </w:p>
    <w:p w:rsidR="00492D87" w:rsidRDefault="00492D87" w:rsidP="00D8654A">
      <w:pPr>
        <w:spacing w:line="276" w:lineRule="auto"/>
      </w:pPr>
    </w:p>
    <w:p w:rsidR="00492D87" w:rsidRPr="00292A7A" w:rsidRDefault="00492D87" w:rsidP="00492D87">
      <w:pPr>
        <w:pBdr>
          <w:bottom w:val="single" w:sz="6" w:space="1" w:color="auto"/>
        </w:pBdr>
        <w:spacing w:line="276" w:lineRule="auto"/>
        <w:rPr>
          <w:rFonts w:ascii="Cambria" w:hAnsi="Cambria"/>
          <w:b/>
        </w:rPr>
      </w:pPr>
      <w:r>
        <w:rPr>
          <w:rFonts w:ascii="Cambria" w:hAnsi="Cambria"/>
          <w:b/>
        </w:rPr>
        <w:t>TECHNICAL SKILLS</w:t>
      </w:r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50"/>
        <w:gridCol w:w="5148"/>
      </w:tblGrid>
      <w:tr w:rsidR="00492D87" w:rsidTr="00216370">
        <w:tc>
          <w:tcPr>
            <w:tcW w:w="5850" w:type="dxa"/>
          </w:tcPr>
          <w:p w:rsidR="00492D87" w:rsidRPr="00DF45B1" w:rsidRDefault="00492D87" w:rsidP="00216370">
            <w:pPr>
              <w:spacing w:line="276" w:lineRule="auto"/>
            </w:pPr>
            <w:r w:rsidRPr="00DF45B1">
              <w:t>Extract, Transfer and Load (ETL):</w:t>
            </w:r>
          </w:p>
        </w:tc>
        <w:tc>
          <w:tcPr>
            <w:tcW w:w="5148" w:type="dxa"/>
          </w:tcPr>
          <w:p w:rsidR="00492D87" w:rsidRPr="00DF45B1" w:rsidRDefault="00492D87" w:rsidP="00216370">
            <w:pPr>
              <w:spacing w:line="276" w:lineRule="auto"/>
            </w:pPr>
            <w:proofErr w:type="spellStart"/>
            <w:r w:rsidRPr="00DF45B1">
              <w:t>Informatica</w:t>
            </w:r>
            <w:proofErr w:type="spellEnd"/>
            <w:r w:rsidRPr="00DF45B1">
              <w:t>, Composite</w:t>
            </w:r>
          </w:p>
        </w:tc>
      </w:tr>
      <w:tr w:rsidR="00492D87" w:rsidTr="00216370">
        <w:tc>
          <w:tcPr>
            <w:tcW w:w="5850" w:type="dxa"/>
          </w:tcPr>
          <w:p w:rsidR="00492D87" w:rsidRPr="00DF45B1" w:rsidRDefault="00492D87" w:rsidP="00216370">
            <w:pPr>
              <w:spacing w:line="276" w:lineRule="auto"/>
            </w:pPr>
            <w:r w:rsidRPr="00DF45B1">
              <w:t>Business Intelligence &amp; Statistical Analysis:</w:t>
            </w:r>
          </w:p>
        </w:tc>
        <w:tc>
          <w:tcPr>
            <w:tcW w:w="5148" w:type="dxa"/>
          </w:tcPr>
          <w:p w:rsidR="00492D87" w:rsidRPr="00DF45B1" w:rsidRDefault="00380BC8" w:rsidP="00380BC8">
            <w:pPr>
              <w:spacing w:line="276" w:lineRule="auto"/>
            </w:pPr>
            <w:r>
              <w:t xml:space="preserve">IBM </w:t>
            </w:r>
            <w:r w:rsidR="00492D87" w:rsidRPr="00DF45B1">
              <w:t xml:space="preserve">Cognos, SPSS,  and </w:t>
            </w:r>
            <w:proofErr w:type="spellStart"/>
            <w:r w:rsidR="00492D87" w:rsidRPr="00DF45B1">
              <w:t>Matlab</w:t>
            </w:r>
            <w:proofErr w:type="spellEnd"/>
            <w:r w:rsidR="00492D87" w:rsidRPr="00DF45B1">
              <w:t xml:space="preserve"> </w:t>
            </w:r>
          </w:p>
        </w:tc>
      </w:tr>
      <w:tr w:rsidR="00492D87" w:rsidTr="00216370">
        <w:tc>
          <w:tcPr>
            <w:tcW w:w="5850" w:type="dxa"/>
          </w:tcPr>
          <w:p w:rsidR="00380BC8" w:rsidRDefault="00492D87" w:rsidP="00216370">
            <w:pPr>
              <w:spacing w:line="276" w:lineRule="auto"/>
            </w:pPr>
            <w:r w:rsidRPr="00DF45B1">
              <w:t>Programming Languages:</w:t>
            </w:r>
          </w:p>
          <w:p w:rsidR="00492D87" w:rsidRPr="00380BC8" w:rsidRDefault="00380BC8" w:rsidP="00380BC8">
            <w:pPr>
              <w:spacing w:line="276" w:lineRule="auto"/>
            </w:pPr>
            <w:r>
              <w:t>Testing Tools:</w:t>
            </w:r>
          </w:p>
        </w:tc>
        <w:tc>
          <w:tcPr>
            <w:tcW w:w="5148" w:type="dxa"/>
          </w:tcPr>
          <w:p w:rsidR="00492D87" w:rsidRDefault="00492D87" w:rsidP="00380BC8">
            <w:pPr>
              <w:spacing w:line="276" w:lineRule="auto"/>
            </w:pPr>
            <w:r w:rsidRPr="00DF45B1">
              <w:t xml:space="preserve">C, Java, </w:t>
            </w:r>
            <w:r w:rsidR="00380BC8">
              <w:t>C#</w:t>
            </w:r>
            <w:r w:rsidRPr="00DF45B1">
              <w:t>,SQL, UNIX Shell Scripting</w:t>
            </w:r>
            <w:r w:rsidR="00380BC8">
              <w:t xml:space="preserve"> </w:t>
            </w:r>
            <w:r w:rsidRPr="00DF45B1">
              <w:t>,</w:t>
            </w:r>
            <w:r w:rsidR="00380BC8">
              <w:t xml:space="preserve"> and</w:t>
            </w:r>
            <w:r w:rsidRPr="00DF45B1">
              <w:t xml:space="preserve"> </w:t>
            </w:r>
            <w:r w:rsidR="00380BC8">
              <w:t>TANDEM</w:t>
            </w:r>
          </w:p>
          <w:p w:rsidR="00380BC8" w:rsidRPr="00DF45B1" w:rsidRDefault="00380BC8" w:rsidP="00380BC8">
            <w:pPr>
              <w:spacing w:line="276" w:lineRule="auto"/>
            </w:pPr>
            <w:r>
              <w:t xml:space="preserve">Rational Functional Tester, Rational Manual Tester, </w:t>
            </w:r>
            <w:r w:rsidR="00295A7D">
              <w:t>Quality</w:t>
            </w:r>
            <w:r>
              <w:t xml:space="preserve"> Center, </w:t>
            </w:r>
            <w:r w:rsidR="00295A7D">
              <w:t>Load runner</w:t>
            </w:r>
            <w:r>
              <w:t>, QTP</w:t>
            </w:r>
          </w:p>
        </w:tc>
      </w:tr>
      <w:tr w:rsidR="00380BC8" w:rsidTr="00216370">
        <w:tc>
          <w:tcPr>
            <w:tcW w:w="5850" w:type="dxa"/>
          </w:tcPr>
          <w:p w:rsidR="00380BC8" w:rsidRDefault="00380BC8" w:rsidP="00216370">
            <w:pPr>
              <w:spacing w:line="276" w:lineRule="auto"/>
            </w:pPr>
            <w:r>
              <w:t>Microsoft Applications:</w:t>
            </w:r>
          </w:p>
        </w:tc>
        <w:tc>
          <w:tcPr>
            <w:tcW w:w="5148" w:type="dxa"/>
          </w:tcPr>
          <w:p w:rsidR="00380BC8" w:rsidRDefault="00380BC8" w:rsidP="00216370">
            <w:pPr>
              <w:spacing w:line="276" w:lineRule="auto"/>
            </w:pPr>
            <w:r>
              <w:t>SharePoint Standard Server, Word, Excel, Access, Project and</w:t>
            </w:r>
            <w:r w:rsidRPr="00C758E8">
              <w:t xml:space="preserve"> PowerPoint</w:t>
            </w:r>
          </w:p>
        </w:tc>
      </w:tr>
    </w:tbl>
    <w:p w:rsidR="003C4896" w:rsidRDefault="00295A7D" w:rsidP="003C4896">
      <w:pPr>
        <w:tabs>
          <w:tab w:val="left" w:pos="720"/>
          <w:tab w:val="left" w:pos="1440"/>
          <w:tab w:val="left" w:pos="2160"/>
          <w:tab w:val="left" w:pos="5910"/>
        </w:tabs>
        <w:spacing w:line="276" w:lineRule="auto"/>
      </w:pPr>
      <w:r>
        <w:t>Other Tools:</w:t>
      </w:r>
      <w:r>
        <w:tab/>
      </w:r>
      <w:r>
        <w:tab/>
        <w:t xml:space="preserve">                                                                          SQL Developer, SOAPUI, TOAD, ClearCase</w:t>
      </w:r>
    </w:p>
    <w:p w:rsidR="00D8654A" w:rsidRDefault="001C676B" w:rsidP="003C4896">
      <w:pPr>
        <w:tabs>
          <w:tab w:val="left" w:pos="720"/>
          <w:tab w:val="left" w:pos="1440"/>
          <w:tab w:val="left" w:pos="2160"/>
          <w:tab w:val="left" w:pos="5910"/>
        </w:tabs>
        <w:spacing w:line="276" w:lineRule="auto"/>
      </w:pPr>
      <w:r>
        <w:t xml:space="preserve">                                                                                                                                   </w:t>
      </w:r>
    </w:p>
    <w:p w:rsidR="00134B78" w:rsidRPr="00134B78" w:rsidRDefault="00134B78" w:rsidP="00134B78">
      <w:pPr>
        <w:pBdr>
          <w:bottom w:val="single" w:sz="6" w:space="1" w:color="auto"/>
        </w:pBdr>
        <w:spacing w:line="276" w:lineRule="auto"/>
        <w:rPr>
          <w:rFonts w:asciiTheme="majorHAnsi" w:hAnsiTheme="majorHAnsi"/>
          <w:b/>
        </w:rPr>
      </w:pPr>
      <w:r w:rsidRPr="00134B78">
        <w:rPr>
          <w:rFonts w:asciiTheme="majorHAnsi" w:hAnsiTheme="majorHAnsi"/>
          <w:b/>
        </w:rPr>
        <w:t>WORK EXPERIENCE</w:t>
      </w:r>
      <w:r w:rsidR="001C676B">
        <w:rPr>
          <w:rFonts w:asciiTheme="majorHAnsi" w:hAnsiTheme="majorHAnsi"/>
          <w:b/>
        </w:rPr>
        <w:t xml:space="preserve">                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6120"/>
      </w:tblGrid>
      <w:tr w:rsidR="00492D87" w:rsidRPr="00134B78" w:rsidTr="00216370">
        <w:tc>
          <w:tcPr>
            <w:tcW w:w="4788" w:type="dxa"/>
          </w:tcPr>
          <w:p w:rsidR="00492D87" w:rsidRPr="00134B78" w:rsidRDefault="00492D87" w:rsidP="00492D87">
            <w:pPr>
              <w:rPr>
                <w:b/>
              </w:rPr>
            </w:pPr>
            <w:r>
              <w:rPr>
                <w:b/>
              </w:rPr>
              <w:t>University of Florida – Psychology Department</w:t>
            </w:r>
          </w:p>
        </w:tc>
        <w:tc>
          <w:tcPr>
            <w:tcW w:w="6120" w:type="dxa"/>
          </w:tcPr>
          <w:p w:rsidR="00492D87" w:rsidRPr="00134B78" w:rsidRDefault="00492D87" w:rsidP="00216370">
            <w:pPr>
              <w:jc w:val="right"/>
              <w:rPr>
                <w:b/>
              </w:rPr>
            </w:pPr>
            <w:r>
              <w:rPr>
                <w:b/>
              </w:rPr>
              <w:t>Gainesville</w:t>
            </w:r>
            <w:r w:rsidRPr="00134B78">
              <w:rPr>
                <w:b/>
              </w:rPr>
              <w:t xml:space="preserve">, </w:t>
            </w:r>
            <w:r>
              <w:rPr>
                <w:b/>
              </w:rPr>
              <w:t>FL</w:t>
            </w:r>
            <w:r w:rsidRPr="00134B78">
              <w:rPr>
                <w:b/>
              </w:rPr>
              <w:t xml:space="preserve"> </w:t>
            </w:r>
          </w:p>
        </w:tc>
      </w:tr>
      <w:tr w:rsidR="00492D87" w:rsidRPr="00134B78" w:rsidTr="00216370">
        <w:tc>
          <w:tcPr>
            <w:tcW w:w="4788" w:type="dxa"/>
          </w:tcPr>
          <w:p w:rsidR="00492D87" w:rsidRPr="00134B78" w:rsidRDefault="00492D87" w:rsidP="00492D87">
            <w:r>
              <w:t>Student Assistant</w:t>
            </w:r>
          </w:p>
        </w:tc>
        <w:tc>
          <w:tcPr>
            <w:tcW w:w="6120" w:type="dxa"/>
          </w:tcPr>
          <w:p w:rsidR="00492D87" w:rsidRPr="00134B78" w:rsidRDefault="00492D87" w:rsidP="00492D87">
            <w:pPr>
              <w:jc w:val="right"/>
            </w:pPr>
            <w:r>
              <w:t>March’14-Till date</w:t>
            </w:r>
          </w:p>
        </w:tc>
      </w:tr>
    </w:tbl>
    <w:p w:rsidR="00492D87" w:rsidRDefault="00492D87" w:rsidP="00492D87">
      <w:pPr>
        <w:pStyle w:val="ListParagraph"/>
        <w:numPr>
          <w:ilvl w:val="0"/>
          <w:numId w:val="13"/>
        </w:numPr>
        <w:jc w:val="both"/>
      </w:pPr>
      <w:r>
        <w:t>Cataloged and classified old research papers and grants to digitalize all material</w:t>
      </w:r>
    </w:p>
    <w:p w:rsidR="00492D87" w:rsidRDefault="00492D87" w:rsidP="00492D87">
      <w:pPr>
        <w:pStyle w:val="ListParagraph"/>
        <w:numPr>
          <w:ilvl w:val="0"/>
          <w:numId w:val="13"/>
        </w:numPr>
        <w:jc w:val="both"/>
      </w:pPr>
      <w:r>
        <w:t>Meet and interact</w:t>
      </w:r>
      <w:r w:rsidR="003C4896">
        <w:t xml:space="preserve"> with </w:t>
      </w:r>
      <w:r w:rsidR="00303C14">
        <w:t xml:space="preserve">staff, </w:t>
      </w:r>
      <w:r w:rsidR="003C4896">
        <w:t>professors, students and r</w:t>
      </w:r>
      <w:r>
        <w:t>esearch participants on a daily basis and assist them</w:t>
      </w:r>
      <w:r w:rsidR="00303C14">
        <w:t>.</w:t>
      </w:r>
    </w:p>
    <w:p w:rsidR="00102156" w:rsidRDefault="00102156" w:rsidP="00102156">
      <w:pPr>
        <w:pStyle w:val="ListParagraph"/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6120"/>
      </w:tblGrid>
      <w:tr w:rsidR="00102156" w:rsidRPr="00134B78" w:rsidTr="00952CFB">
        <w:tc>
          <w:tcPr>
            <w:tcW w:w="4788" w:type="dxa"/>
          </w:tcPr>
          <w:p w:rsidR="00102156" w:rsidRPr="00134B78" w:rsidRDefault="00102156" w:rsidP="00952CFB">
            <w:pPr>
              <w:rPr>
                <w:b/>
              </w:rPr>
            </w:pPr>
            <w:r>
              <w:rPr>
                <w:b/>
              </w:rPr>
              <w:t>UF Enterprise Systems</w:t>
            </w:r>
          </w:p>
        </w:tc>
        <w:tc>
          <w:tcPr>
            <w:tcW w:w="6120" w:type="dxa"/>
          </w:tcPr>
          <w:p w:rsidR="00102156" w:rsidRPr="00134B78" w:rsidRDefault="00102156" w:rsidP="00952CFB">
            <w:pPr>
              <w:jc w:val="right"/>
              <w:rPr>
                <w:b/>
              </w:rPr>
            </w:pPr>
            <w:r>
              <w:rPr>
                <w:b/>
              </w:rPr>
              <w:t>Gainesville</w:t>
            </w:r>
            <w:r w:rsidRPr="00134B78">
              <w:rPr>
                <w:b/>
              </w:rPr>
              <w:t xml:space="preserve">, </w:t>
            </w:r>
            <w:r>
              <w:rPr>
                <w:b/>
              </w:rPr>
              <w:t>FL</w:t>
            </w:r>
            <w:r w:rsidRPr="00134B78">
              <w:rPr>
                <w:b/>
              </w:rPr>
              <w:t xml:space="preserve"> </w:t>
            </w:r>
          </w:p>
        </w:tc>
      </w:tr>
      <w:tr w:rsidR="00102156" w:rsidRPr="00134B78" w:rsidTr="00952CFB">
        <w:tc>
          <w:tcPr>
            <w:tcW w:w="4788" w:type="dxa"/>
          </w:tcPr>
          <w:p w:rsidR="00102156" w:rsidRPr="00134B78" w:rsidRDefault="00102156" w:rsidP="00952CFB">
            <w:r>
              <w:t>Project Management Intern</w:t>
            </w:r>
          </w:p>
        </w:tc>
        <w:tc>
          <w:tcPr>
            <w:tcW w:w="6120" w:type="dxa"/>
          </w:tcPr>
          <w:p w:rsidR="00102156" w:rsidRPr="00134B78" w:rsidRDefault="00102156" w:rsidP="00952CFB">
            <w:pPr>
              <w:jc w:val="right"/>
            </w:pPr>
            <w:r>
              <w:t>August’14-December’14</w:t>
            </w:r>
          </w:p>
        </w:tc>
      </w:tr>
    </w:tbl>
    <w:p w:rsidR="00102156" w:rsidRPr="00492D87" w:rsidRDefault="00102156" w:rsidP="00102156">
      <w:pPr>
        <w:pStyle w:val="ListParagraph"/>
        <w:numPr>
          <w:ilvl w:val="0"/>
          <w:numId w:val="13"/>
        </w:numPr>
        <w:jc w:val="both"/>
      </w:pPr>
      <w:r w:rsidRPr="00492D87">
        <w:t>Acquired the knowledge of IBM Cognos tool to assist in data warehouse testing</w:t>
      </w:r>
    </w:p>
    <w:p w:rsidR="00102156" w:rsidRPr="00492D87" w:rsidRDefault="00102156" w:rsidP="00102156">
      <w:pPr>
        <w:pStyle w:val="ListParagraph"/>
        <w:numPr>
          <w:ilvl w:val="0"/>
          <w:numId w:val="13"/>
        </w:numPr>
        <w:jc w:val="both"/>
      </w:pPr>
      <w:r w:rsidRPr="00492D87">
        <w:t xml:space="preserve">Created process diagrams and data models using Microsoft Visio to complement project reporting and strengthen </w:t>
      </w:r>
      <w:r>
        <w:t xml:space="preserve">the </w:t>
      </w:r>
      <w:r w:rsidRPr="00492D87">
        <w:t>knowledge repository</w:t>
      </w:r>
    </w:p>
    <w:p w:rsidR="00102156" w:rsidRPr="00492D87" w:rsidRDefault="00102156" w:rsidP="00102156">
      <w:pPr>
        <w:pStyle w:val="ListParagraph"/>
        <w:numPr>
          <w:ilvl w:val="0"/>
          <w:numId w:val="13"/>
        </w:numPr>
        <w:jc w:val="both"/>
      </w:pPr>
      <w:r w:rsidRPr="00492D87">
        <w:t>Conceptualized and designed a SharePoint page to create a one-stop knowledge repository using SharePoint to consolidate all project related information and documents for ease of discovery and workflow improvement</w:t>
      </w:r>
    </w:p>
    <w:p w:rsidR="00492D87" w:rsidRDefault="00492D87" w:rsidP="00492D87">
      <w:pPr>
        <w:pStyle w:val="ListParagraph"/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6120"/>
      </w:tblGrid>
      <w:tr w:rsidR="00492D87" w:rsidRPr="00134B78" w:rsidTr="00216370">
        <w:tc>
          <w:tcPr>
            <w:tcW w:w="4788" w:type="dxa"/>
          </w:tcPr>
          <w:p w:rsidR="00492D87" w:rsidRPr="00134B78" w:rsidRDefault="00492D87" w:rsidP="00492D87">
            <w:pPr>
              <w:rPr>
                <w:b/>
              </w:rPr>
            </w:pPr>
            <w:r>
              <w:rPr>
                <w:b/>
              </w:rPr>
              <w:t>Accenture Services Pvt. Ltd</w:t>
            </w:r>
          </w:p>
        </w:tc>
        <w:tc>
          <w:tcPr>
            <w:tcW w:w="6120" w:type="dxa"/>
          </w:tcPr>
          <w:p w:rsidR="00492D87" w:rsidRPr="00134B78" w:rsidRDefault="00492D87" w:rsidP="00492D87">
            <w:pPr>
              <w:jc w:val="right"/>
              <w:rPr>
                <w:b/>
              </w:rPr>
            </w:pPr>
            <w:r>
              <w:rPr>
                <w:b/>
              </w:rPr>
              <w:t>Bangalore</w:t>
            </w:r>
            <w:r w:rsidRPr="00134B78">
              <w:rPr>
                <w:b/>
              </w:rPr>
              <w:t xml:space="preserve">, </w:t>
            </w:r>
            <w:r>
              <w:rPr>
                <w:b/>
              </w:rPr>
              <w:t>India</w:t>
            </w:r>
            <w:r w:rsidRPr="00134B78">
              <w:rPr>
                <w:b/>
              </w:rPr>
              <w:t xml:space="preserve"> </w:t>
            </w:r>
          </w:p>
        </w:tc>
      </w:tr>
      <w:tr w:rsidR="00492D87" w:rsidRPr="00134B78" w:rsidTr="00216370">
        <w:tc>
          <w:tcPr>
            <w:tcW w:w="4788" w:type="dxa"/>
          </w:tcPr>
          <w:p w:rsidR="00492D87" w:rsidRPr="00134B78" w:rsidRDefault="00492D87" w:rsidP="00492D87">
            <w:r>
              <w:t>Analyst Programmer</w:t>
            </w:r>
          </w:p>
        </w:tc>
        <w:tc>
          <w:tcPr>
            <w:tcW w:w="6120" w:type="dxa"/>
          </w:tcPr>
          <w:p w:rsidR="00492D87" w:rsidRPr="00134B78" w:rsidRDefault="00492D87" w:rsidP="00492D87">
            <w:pPr>
              <w:jc w:val="right"/>
            </w:pPr>
            <w:r>
              <w:t>July’08-December’13</w:t>
            </w:r>
          </w:p>
        </w:tc>
      </w:tr>
    </w:tbl>
    <w:p w:rsidR="00492D87" w:rsidRDefault="00492D87" w:rsidP="00492D87">
      <w:pPr>
        <w:pStyle w:val="ListParagraph"/>
        <w:numPr>
          <w:ilvl w:val="0"/>
          <w:numId w:val="13"/>
        </w:numPr>
        <w:jc w:val="both"/>
      </w:pPr>
      <w:r>
        <w:t xml:space="preserve">Established self as an expert in Payment Cards Domain, by becoming application owner of several full-stack and multi-platform systems used for transaction, exception, and fraud reporting </w:t>
      </w:r>
    </w:p>
    <w:p w:rsidR="00492D87" w:rsidRDefault="00492D87" w:rsidP="00492D87">
      <w:pPr>
        <w:pStyle w:val="ListParagraph"/>
        <w:numPr>
          <w:ilvl w:val="0"/>
          <w:numId w:val="13"/>
        </w:numPr>
        <w:jc w:val="both"/>
      </w:pPr>
      <w:r>
        <w:t>Led, trained and mentored a team of nine new employees to take up various applications in order to reduce resource dependency and to accommodate multiple projects in multi applications simultaneously</w:t>
      </w:r>
    </w:p>
    <w:p w:rsidR="00492D87" w:rsidRDefault="00492D87" w:rsidP="00492D87">
      <w:pPr>
        <w:pStyle w:val="ListParagraph"/>
        <w:numPr>
          <w:ilvl w:val="0"/>
          <w:numId w:val="13"/>
        </w:numPr>
        <w:jc w:val="both"/>
      </w:pPr>
      <w:r>
        <w:t>Reduced project turnover and increased go-live rate by optimizing project effort estimates and optimizing test and risk mitigation plans for upcoming project</w:t>
      </w:r>
    </w:p>
    <w:p w:rsidR="00492D87" w:rsidRDefault="00492D87" w:rsidP="00492D87">
      <w:pPr>
        <w:pStyle w:val="ListParagraph"/>
        <w:numPr>
          <w:ilvl w:val="0"/>
          <w:numId w:val="13"/>
        </w:numPr>
        <w:jc w:val="both"/>
      </w:pPr>
      <w:r>
        <w:t>Reduced the testing time by 66% by building, enhancing and maintaining Automated Regression Suites for various applications using RFT and STARTUTL simulator</w:t>
      </w:r>
    </w:p>
    <w:p w:rsidR="00492D87" w:rsidRDefault="00492D87" w:rsidP="00492D87">
      <w:pPr>
        <w:pStyle w:val="ListParagraph"/>
        <w:numPr>
          <w:ilvl w:val="0"/>
          <w:numId w:val="13"/>
        </w:numPr>
        <w:jc w:val="both"/>
      </w:pPr>
      <w:r>
        <w:t>Decreased redundancy in test data preparation effort by 15% by collaborating with cross functional teams to understand the Business requirements, identifying common end to end test data &amp; environment set-up at earlier stages</w:t>
      </w:r>
    </w:p>
    <w:p w:rsidR="00513D74" w:rsidRDefault="00492D87" w:rsidP="008A1EE8">
      <w:pPr>
        <w:pStyle w:val="ListParagraph"/>
        <w:numPr>
          <w:ilvl w:val="0"/>
          <w:numId w:val="13"/>
        </w:numPr>
        <w:jc w:val="both"/>
      </w:pPr>
      <w:r>
        <w:t>Reduced dependency on client counter parts by demonstrating the role of a SME for 14 applications which included resolving applications issues, providing solutions, attending application calls and signing off on all test deliverables</w:t>
      </w:r>
    </w:p>
    <w:p w:rsidR="00102156" w:rsidRDefault="00102156" w:rsidP="00102156">
      <w:pPr>
        <w:pBdr>
          <w:bottom w:val="single" w:sz="6" w:space="1" w:color="auto"/>
        </w:pBdr>
        <w:spacing w:line="276" w:lineRule="auto"/>
        <w:rPr>
          <w:rFonts w:ascii="Cambria" w:eastAsiaTheme="minorHAnsi" w:hAnsi="Cambria" w:cs="Cambria"/>
          <w:color w:val="000000"/>
          <w:sz w:val="24"/>
          <w:szCs w:val="24"/>
        </w:rPr>
      </w:pPr>
    </w:p>
    <w:p w:rsidR="00102156" w:rsidRPr="00292A7A" w:rsidRDefault="00102156" w:rsidP="00102156">
      <w:pPr>
        <w:pBdr>
          <w:bottom w:val="single" w:sz="6" w:space="1" w:color="auto"/>
        </w:pBdr>
        <w:spacing w:line="276" w:lineRule="auto"/>
        <w:rPr>
          <w:rFonts w:ascii="Cambria" w:hAnsi="Cambria"/>
          <w:b/>
        </w:rPr>
      </w:pPr>
      <w:r>
        <w:rPr>
          <w:rFonts w:ascii="Cambria" w:hAnsi="Cambria"/>
          <w:b/>
        </w:rPr>
        <w:t>CERTIFICATIONS</w:t>
      </w:r>
    </w:p>
    <w:p w:rsidR="00102156" w:rsidRDefault="00102156" w:rsidP="00102156">
      <w:pPr>
        <w:pStyle w:val="Default"/>
        <w:numPr>
          <w:ilvl w:val="0"/>
          <w:numId w:val="13"/>
        </w:numPr>
        <w:spacing w:after="3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Application Tester Certification - Accenture in collaboration with MIT </w:t>
      </w:r>
    </w:p>
    <w:p w:rsidR="00102156" w:rsidRDefault="00102156" w:rsidP="00102156">
      <w:pPr>
        <w:pStyle w:val="Default"/>
        <w:numPr>
          <w:ilvl w:val="0"/>
          <w:numId w:val="13"/>
        </w:numPr>
        <w:spacing w:after="3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Banking Industrialist Generalist Certification – Accenture </w:t>
      </w:r>
    </w:p>
    <w:p w:rsidR="00102156" w:rsidRPr="00102156" w:rsidRDefault="00102156" w:rsidP="00102156">
      <w:pPr>
        <w:pStyle w:val="Default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Financial Services Domain Certification - Accenture </w:t>
      </w:r>
    </w:p>
    <w:sectPr w:rsidR="00102156" w:rsidRPr="00102156" w:rsidSect="00102156">
      <w:pgSz w:w="12240" w:h="15840"/>
      <w:pgMar w:top="9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B4D3D"/>
    <w:multiLevelType w:val="hybridMultilevel"/>
    <w:tmpl w:val="CC72A5FC"/>
    <w:lvl w:ilvl="0" w:tplc="0409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1">
    <w:nsid w:val="14287D73"/>
    <w:multiLevelType w:val="hybridMultilevel"/>
    <w:tmpl w:val="017A0384"/>
    <w:lvl w:ilvl="0" w:tplc="4AD2B93C">
      <w:start w:val="1"/>
      <w:numFmt w:val="bullet"/>
      <w:lvlText w:val=""/>
      <w:lvlJc w:val="center"/>
      <w:pPr>
        <w:ind w:left="216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6225C0C"/>
    <w:multiLevelType w:val="hybridMultilevel"/>
    <w:tmpl w:val="0ADAC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F72398"/>
    <w:multiLevelType w:val="hybridMultilevel"/>
    <w:tmpl w:val="8E640420"/>
    <w:lvl w:ilvl="0" w:tplc="0409000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84" w:hanging="360"/>
      </w:pPr>
      <w:rPr>
        <w:rFonts w:ascii="Wingdings" w:hAnsi="Wingdings" w:hint="default"/>
      </w:rPr>
    </w:lvl>
  </w:abstractNum>
  <w:abstractNum w:abstractNumId="4">
    <w:nsid w:val="1F577ABE"/>
    <w:multiLevelType w:val="hybridMultilevel"/>
    <w:tmpl w:val="29EE0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58744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1AB60B8"/>
    <w:multiLevelType w:val="hybridMultilevel"/>
    <w:tmpl w:val="82A8F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03440B"/>
    <w:multiLevelType w:val="hybridMultilevel"/>
    <w:tmpl w:val="349E0316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42" w:hanging="360"/>
      </w:pPr>
      <w:rPr>
        <w:rFonts w:ascii="Wingdings" w:hAnsi="Wingdings" w:hint="default"/>
      </w:rPr>
    </w:lvl>
  </w:abstractNum>
  <w:abstractNum w:abstractNumId="8">
    <w:nsid w:val="27412898"/>
    <w:multiLevelType w:val="hybridMultilevel"/>
    <w:tmpl w:val="23446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41450D"/>
    <w:multiLevelType w:val="hybridMultilevel"/>
    <w:tmpl w:val="8BE67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1636B2"/>
    <w:multiLevelType w:val="hybridMultilevel"/>
    <w:tmpl w:val="EEEEC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534B4C"/>
    <w:multiLevelType w:val="hybridMultilevel"/>
    <w:tmpl w:val="DA6A9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0C074F"/>
    <w:multiLevelType w:val="hybridMultilevel"/>
    <w:tmpl w:val="4790C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1A3490"/>
    <w:multiLevelType w:val="hybridMultilevel"/>
    <w:tmpl w:val="79DC8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1D50A6"/>
    <w:multiLevelType w:val="hybridMultilevel"/>
    <w:tmpl w:val="7132F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0E093D"/>
    <w:multiLevelType w:val="hybridMultilevel"/>
    <w:tmpl w:val="3F2E2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7B54FA"/>
    <w:multiLevelType w:val="hybridMultilevel"/>
    <w:tmpl w:val="7DB2A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DB3A77"/>
    <w:multiLevelType w:val="hybridMultilevel"/>
    <w:tmpl w:val="42D435B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2"/>
  </w:num>
  <w:num w:numId="4">
    <w:abstractNumId w:val="5"/>
  </w:num>
  <w:num w:numId="5">
    <w:abstractNumId w:val="9"/>
  </w:num>
  <w:num w:numId="6">
    <w:abstractNumId w:val="10"/>
  </w:num>
  <w:num w:numId="7">
    <w:abstractNumId w:val="11"/>
  </w:num>
  <w:num w:numId="8">
    <w:abstractNumId w:val="8"/>
  </w:num>
  <w:num w:numId="9">
    <w:abstractNumId w:val="13"/>
  </w:num>
  <w:num w:numId="10">
    <w:abstractNumId w:val="16"/>
  </w:num>
  <w:num w:numId="11">
    <w:abstractNumId w:val="14"/>
  </w:num>
  <w:num w:numId="12">
    <w:abstractNumId w:val="4"/>
  </w:num>
  <w:num w:numId="13">
    <w:abstractNumId w:val="6"/>
  </w:num>
  <w:num w:numId="14">
    <w:abstractNumId w:val="15"/>
  </w:num>
  <w:num w:numId="15">
    <w:abstractNumId w:val="0"/>
  </w:num>
  <w:num w:numId="16">
    <w:abstractNumId w:val="17"/>
  </w:num>
  <w:num w:numId="17">
    <w:abstractNumId w:val="3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D8654A"/>
    <w:rsid w:val="00001555"/>
    <w:rsid w:val="00036AF8"/>
    <w:rsid w:val="000446CE"/>
    <w:rsid w:val="000708A8"/>
    <w:rsid w:val="000E5BD4"/>
    <w:rsid w:val="001002E7"/>
    <w:rsid w:val="00102156"/>
    <w:rsid w:val="00105873"/>
    <w:rsid w:val="00134B78"/>
    <w:rsid w:val="001964A6"/>
    <w:rsid w:val="001B0EF8"/>
    <w:rsid w:val="001C3C20"/>
    <w:rsid w:val="001C4C8D"/>
    <w:rsid w:val="001C676B"/>
    <w:rsid w:val="001F19EA"/>
    <w:rsid w:val="001F43FE"/>
    <w:rsid w:val="00241554"/>
    <w:rsid w:val="0024506C"/>
    <w:rsid w:val="00295A7D"/>
    <w:rsid w:val="002E532E"/>
    <w:rsid w:val="00303C14"/>
    <w:rsid w:val="0033646D"/>
    <w:rsid w:val="00380BC8"/>
    <w:rsid w:val="003C42CF"/>
    <w:rsid w:val="003C4896"/>
    <w:rsid w:val="003E12C6"/>
    <w:rsid w:val="003E589A"/>
    <w:rsid w:val="004213FD"/>
    <w:rsid w:val="00433CAF"/>
    <w:rsid w:val="00472BFC"/>
    <w:rsid w:val="00492D87"/>
    <w:rsid w:val="0050407D"/>
    <w:rsid w:val="00513D74"/>
    <w:rsid w:val="005559CE"/>
    <w:rsid w:val="00571CB3"/>
    <w:rsid w:val="00604172"/>
    <w:rsid w:val="00701232"/>
    <w:rsid w:val="00714B21"/>
    <w:rsid w:val="00750431"/>
    <w:rsid w:val="00750B17"/>
    <w:rsid w:val="00764126"/>
    <w:rsid w:val="00820AF9"/>
    <w:rsid w:val="008728F2"/>
    <w:rsid w:val="008779CF"/>
    <w:rsid w:val="008A1EE8"/>
    <w:rsid w:val="008A7C22"/>
    <w:rsid w:val="008B3698"/>
    <w:rsid w:val="00974261"/>
    <w:rsid w:val="009B591D"/>
    <w:rsid w:val="009E30C0"/>
    <w:rsid w:val="00A44018"/>
    <w:rsid w:val="00A7679C"/>
    <w:rsid w:val="00A9061D"/>
    <w:rsid w:val="00AF634F"/>
    <w:rsid w:val="00B13138"/>
    <w:rsid w:val="00B301FF"/>
    <w:rsid w:val="00B36277"/>
    <w:rsid w:val="00B94FF2"/>
    <w:rsid w:val="00BC5448"/>
    <w:rsid w:val="00BC559B"/>
    <w:rsid w:val="00BF26AB"/>
    <w:rsid w:val="00C01369"/>
    <w:rsid w:val="00C60516"/>
    <w:rsid w:val="00C631D6"/>
    <w:rsid w:val="00CA56DA"/>
    <w:rsid w:val="00CB0E3F"/>
    <w:rsid w:val="00D1129D"/>
    <w:rsid w:val="00D46E1D"/>
    <w:rsid w:val="00D8654A"/>
    <w:rsid w:val="00DF45B1"/>
    <w:rsid w:val="00E224F2"/>
    <w:rsid w:val="00EA3B82"/>
    <w:rsid w:val="00EE2FF6"/>
    <w:rsid w:val="00F11DDE"/>
    <w:rsid w:val="00F26C83"/>
    <w:rsid w:val="00F55942"/>
    <w:rsid w:val="00F6137B"/>
    <w:rsid w:val="00F64A82"/>
    <w:rsid w:val="00F71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5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D8654A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rgName">
    <w:name w:val="OrgName"/>
    <w:rsid w:val="00D8654A"/>
    <w:rPr>
      <w:b/>
      <w:caps/>
    </w:rPr>
  </w:style>
  <w:style w:type="paragraph" w:customStyle="1" w:styleId="ResumeJobHead">
    <w:name w:val="ResumeJobHead"/>
    <w:basedOn w:val="Normal"/>
    <w:next w:val="Normal"/>
    <w:rsid w:val="00D8654A"/>
    <w:pPr>
      <w:jc w:val="both"/>
    </w:pPr>
  </w:style>
  <w:style w:type="paragraph" w:customStyle="1" w:styleId="NormalSubList">
    <w:name w:val="NormalSubList"/>
    <w:basedOn w:val="Normal"/>
    <w:rsid w:val="00D8654A"/>
    <w:pPr>
      <w:keepLines/>
      <w:tabs>
        <w:tab w:val="left" w:pos="0"/>
        <w:tab w:val="left" w:pos="360"/>
        <w:tab w:val="left" w:pos="3240"/>
      </w:tabs>
      <w:spacing w:before="60"/>
      <w:ind w:left="360" w:hanging="360"/>
    </w:pPr>
    <w:rPr>
      <w:color w:val="000000"/>
    </w:rPr>
  </w:style>
  <w:style w:type="character" w:styleId="Hyperlink">
    <w:name w:val="Hyperlink"/>
    <w:rsid w:val="00D8654A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D8654A"/>
    <w:rPr>
      <w:rFonts w:ascii="Times New Roman" w:eastAsia="Times New Roman" w:hAnsi="Times New Roman" w:cs="Times New Roman"/>
      <w:b/>
      <w:sz w:val="20"/>
      <w:szCs w:val="20"/>
    </w:rPr>
  </w:style>
  <w:style w:type="paragraph" w:styleId="ListParagraph">
    <w:name w:val="List Paragraph"/>
    <w:basedOn w:val="Normal"/>
    <w:uiPriority w:val="34"/>
    <w:qFormat/>
    <w:rsid w:val="00D8654A"/>
    <w:pPr>
      <w:ind w:left="720"/>
      <w:contextualSpacing/>
    </w:pPr>
  </w:style>
  <w:style w:type="table" w:styleId="TableGrid">
    <w:name w:val="Table Grid"/>
    <w:basedOn w:val="TableNormal"/>
    <w:uiPriority w:val="59"/>
    <w:rsid w:val="00D865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sumeText">
    <w:name w:val="ResumeText"/>
    <w:basedOn w:val="Normal"/>
    <w:rsid w:val="00CA56DA"/>
    <w:pPr>
      <w:spacing w:after="60"/>
    </w:pPr>
  </w:style>
  <w:style w:type="character" w:styleId="FollowedHyperlink">
    <w:name w:val="FollowedHyperlink"/>
    <w:basedOn w:val="DefaultParagraphFont"/>
    <w:uiPriority w:val="99"/>
    <w:semiHidden/>
    <w:unhideWhenUsed/>
    <w:rsid w:val="00571CB3"/>
    <w:rPr>
      <w:color w:val="800080" w:themeColor="followedHyperlink"/>
      <w:u w:val="single"/>
    </w:rPr>
  </w:style>
  <w:style w:type="paragraph" w:customStyle="1" w:styleId="Default">
    <w:name w:val="Default"/>
    <w:rsid w:val="0010215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24506C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24506C"/>
    <w:rPr>
      <w:rFonts w:eastAsiaTheme="minorEastAsia"/>
    </w:rPr>
  </w:style>
  <w:style w:type="character" w:customStyle="1" w:styleId="apple-converted-space">
    <w:name w:val="apple-converted-space"/>
    <w:basedOn w:val="DefaultParagraphFont"/>
    <w:rsid w:val="0024506C"/>
  </w:style>
  <w:style w:type="paragraph" w:styleId="BalloonText">
    <w:name w:val="Balloon Text"/>
    <w:basedOn w:val="Normal"/>
    <w:link w:val="BalloonTextChar"/>
    <w:uiPriority w:val="99"/>
    <w:semiHidden/>
    <w:unhideWhenUsed/>
    <w:rsid w:val="008728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8F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mailto:vidhya87@ufl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nkedin.com/in/vidhyapadmanabhan26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79BC93-5CBE-4200-8227-D6FB1088E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Infinite Energy, Inc.</Company>
  <LinksUpToDate>false</LinksUpToDate>
  <CharactersWithSpaces>4028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Aron Aperauch</dc:creator>
  <cp:lastModifiedBy>vidhya padmanabhan</cp:lastModifiedBy>
  <cp:revision>8</cp:revision>
  <cp:lastPrinted>2014-09-29T19:14:00Z</cp:lastPrinted>
  <dcterms:created xsi:type="dcterms:W3CDTF">2014-12-24T10:41:00Z</dcterms:created>
  <dcterms:modified xsi:type="dcterms:W3CDTF">2015-02-01T23:18:00Z</dcterms:modified>
</cp:coreProperties>
</file>